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widowControl/>
        <w:autoSpaceDE w:val="0"/>
        <w:autoSpaceDN w:val="0"/>
        <w:adjustRightInd w:val="0"/>
        <w:rPr>
          <w:rFonts w:ascii="Arial" w:eastAsia="Times New Roman" w:hAnsi="Arial" w:cs="Arial"/>
          <w:bCs/>
          <w:sz w:val="24"/>
          <w:szCs w:val="24"/>
          <w:lang w:val="de-DE" w:eastAsia="de-DE"/>
        </w:rPr>
      </w:pPr>
    </w:p>
    <w:p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sz w:val="24"/>
          <w:szCs w:val="24"/>
          <w:lang w:val="de-DE" w:eastAsia="de-DE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de-DE" w:eastAsia="de-DE"/>
        </w:rPr>
        <w:t>Erklärungen des Unternehmens nach dem</w:t>
      </w:r>
    </w:p>
    <w:p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de-DE" w:eastAsia="de-DE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de-DE" w:eastAsia="de-DE"/>
        </w:rPr>
        <w:t>Tariftreue- und Vergabegesetz Mecklenburg-Vorpommern (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val="de-DE" w:eastAsia="de-DE"/>
        </w:rPr>
        <w:t>TVgG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val="de-DE" w:eastAsia="de-DE"/>
        </w:rPr>
        <w:t xml:space="preserve"> M-V) und der </w:t>
      </w:r>
      <w:proofErr w:type="spellStart"/>
      <w:r>
        <w:rPr>
          <w:rFonts w:ascii="Arial" w:hAnsi="Arial" w:cs="Arial"/>
          <w:b/>
          <w:sz w:val="24"/>
          <w:szCs w:val="24"/>
        </w:rPr>
        <w:t>Mindestarbeitsbedingungenverordnung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/>
          <w:sz w:val="24"/>
          <w:szCs w:val="24"/>
        </w:rPr>
        <w:t>MinArbBV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M-V)</w:t>
      </w:r>
    </w:p>
    <w:p>
      <w:pPr>
        <w:widowControl/>
        <w:autoSpaceDE w:val="0"/>
        <w:autoSpaceDN w:val="0"/>
        <w:adjustRightInd w:val="0"/>
        <w:rPr>
          <w:rFonts w:ascii="Arial" w:eastAsia="Times New Roman" w:hAnsi="Arial" w:cs="Arial"/>
          <w:bCs/>
          <w:sz w:val="24"/>
          <w:szCs w:val="24"/>
          <w:lang w:val="de-DE" w:eastAsia="de-DE"/>
        </w:rPr>
      </w:pPr>
    </w:p>
    <w:p>
      <w:pPr>
        <w:ind w:left="567" w:hanging="567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>
      <w:pPr>
        <w:ind w:hanging="56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val="x-none"/>
        </w:rPr>
        <w:tab/>
        <w:t xml:space="preserve">Erklärung nach </w:t>
      </w:r>
      <w:r>
        <w:rPr>
          <w:rFonts w:ascii="Arial" w:eastAsia="Times New Roman" w:hAnsi="Arial" w:cs="Arial"/>
          <w:b/>
          <w:sz w:val="24"/>
          <w:szCs w:val="24"/>
        </w:rPr>
        <w:t xml:space="preserve">§ 5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Absatz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TVgG M-V – </w:t>
      </w:r>
      <w:r>
        <w:rPr>
          <w:rFonts w:ascii="Arial" w:eastAsia="Times New Roman" w:hAnsi="Arial" w:cs="Arial"/>
          <w:b/>
          <w:sz w:val="24"/>
          <w:szCs w:val="24"/>
          <w:lang w:val="x-none"/>
        </w:rPr>
        <w:t>Mindestarbeitsbedingungen nach Maßgabe von repräsentativen Tarifverträgen</w:t>
      </w:r>
      <w:r>
        <w:rPr>
          <w:rFonts w:ascii="Arial" w:eastAsia="Times New Roman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VOM AUFTRAGGEBER ANZUKREUZEN)</w:t>
      </w:r>
    </w:p>
    <w:p>
      <w:pPr>
        <w:jc w:val="both"/>
        <w:rPr>
          <w:rFonts w:ascii="Arial" w:hAnsi="Arial" w:cs="Arial"/>
          <w:sz w:val="24"/>
          <w:szCs w:val="24"/>
        </w:rPr>
      </w:pPr>
    </w:p>
    <w:p>
      <w:pPr>
        <w:tabs>
          <w:tab w:val="left" w:pos="850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Mein </w:t>
      </w:r>
      <w:proofErr w:type="spellStart"/>
      <w:r>
        <w:rPr>
          <w:rFonts w:ascii="Arial" w:hAnsi="Arial" w:cs="Arial"/>
          <w:sz w:val="24"/>
          <w:szCs w:val="24"/>
        </w:rPr>
        <w:t>Unternehmen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verpflichtet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sich</w:t>
      </w:r>
      <w:proofErr w:type="spellEnd"/>
      <w:r>
        <w:rPr>
          <w:rFonts w:ascii="Arial" w:hAnsi="Arial" w:cs="Arial"/>
          <w:sz w:val="24"/>
          <w:szCs w:val="24"/>
        </w:rPr>
        <w:t xml:space="preserve">, den </w:t>
      </w:r>
      <w:proofErr w:type="spellStart"/>
      <w:r>
        <w:rPr>
          <w:rFonts w:ascii="Arial" w:hAnsi="Arial" w:cs="Arial"/>
          <w:sz w:val="24"/>
          <w:szCs w:val="24"/>
        </w:rPr>
        <w:t>bei</w:t>
      </w:r>
      <w:proofErr w:type="spellEnd"/>
      <w:r>
        <w:rPr>
          <w:rFonts w:ascii="Arial" w:hAnsi="Arial" w:cs="Arial"/>
          <w:sz w:val="24"/>
          <w:szCs w:val="24"/>
        </w:rPr>
        <w:t xml:space="preserve"> der </w:t>
      </w:r>
      <w:proofErr w:type="spellStart"/>
      <w:r>
        <w:rPr>
          <w:rFonts w:ascii="Arial" w:hAnsi="Arial" w:cs="Arial"/>
          <w:sz w:val="24"/>
          <w:szCs w:val="24"/>
        </w:rPr>
        <w:t>Ausführung</w:t>
      </w:r>
      <w:proofErr w:type="spellEnd"/>
      <w:r>
        <w:rPr>
          <w:rFonts w:ascii="Arial" w:hAnsi="Arial" w:cs="Arial"/>
          <w:sz w:val="24"/>
          <w:szCs w:val="24"/>
        </w:rPr>
        <w:t xml:space="preserve"> der </w:t>
      </w:r>
      <w:proofErr w:type="spellStart"/>
      <w:r>
        <w:rPr>
          <w:rFonts w:ascii="Arial" w:hAnsi="Arial" w:cs="Arial"/>
          <w:sz w:val="24"/>
          <w:szCs w:val="24"/>
        </w:rPr>
        <w:t>Leistung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beschäftigten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Arbeitnehmenden</w:t>
      </w:r>
      <w:proofErr w:type="spellEnd"/>
      <w:r>
        <w:rPr>
          <w:rFonts w:ascii="Arial" w:hAnsi="Arial" w:cs="Arial"/>
          <w:sz w:val="24"/>
          <w:szCs w:val="24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</w:rPr>
        <w:t>Arbeitsbedingungen</w:t>
      </w:r>
      <w:proofErr w:type="spellEnd"/>
      <w:r>
        <w:rPr>
          <w:rFonts w:ascii="Arial" w:hAnsi="Arial" w:cs="Arial"/>
          <w:sz w:val="24"/>
          <w:szCs w:val="24"/>
        </w:rPr>
        <w:t xml:space="preserve"> des/der </w:t>
      </w:r>
      <w:proofErr w:type="spellStart"/>
      <w:r>
        <w:rPr>
          <w:rFonts w:ascii="Arial" w:hAnsi="Arial" w:cs="Arial"/>
          <w:sz w:val="24"/>
          <w:szCs w:val="24"/>
        </w:rPr>
        <w:t>nachstehenden</w:t>
      </w:r>
      <w:proofErr w:type="spellEnd"/>
      <w:r>
        <w:rPr>
          <w:rFonts w:ascii="Arial" w:hAnsi="Arial" w:cs="Arial"/>
          <w:sz w:val="24"/>
          <w:szCs w:val="24"/>
        </w:rPr>
        <w:t xml:space="preserve">, in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 </w:t>
      </w:r>
      <w:proofErr w:type="spellStart"/>
      <w:r>
        <w:rPr>
          <w:rFonts w:ascii="Arial" w:hAnsi="Arial" w:cs="Arial"/>
          <w:sz w:val="24"/>
          <w:szCs w:val="24"/>
        </w:rPr>
        <w:t>für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repräsentativ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erklärten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Tarifvertrages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Tarifverträge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gewähren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>
      <w:pPr>
        <w:tabs>
          <w:tab w:val="left" w:pos="8505"/>
        </w:tabs>
        <w:jc w:val="both"/>
        <w:rPr>
          <w:rFonts w:ascii="Arial" w:hAnsi="Arial" w:cs="Arial"/>
          <w:sz w:val="24"/>
          <w:szCs w:val="24"/>
        </w:rPr>
      </w:pPr>
    </w:p>
    <w:p>
      <w:pPr>
        <w:tabs>
          <w:tab w:val="left" w:pos="8505"/>
        </w:tabs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Schienenpersonennahverkehr</w:t>
      </w:r>
      <w:bookmarkStart w:id="0" w:name="_GoBack"/>
      <w:bookmarkEnd w:id="0"/>
      <w:proofErr w:type="spellEnd"/>
    </w:p>
    <w:p>
      <w:pPr>
        <w:tabs>
          <w:tab w:val="left" w:pos="8505"/>
        </w:tabs>
        <w:jc w:val="both"/>
        <w:rPr>
          <w:rFonts w:ascii="Arial" w:hAnsi="Arial" w:cs="Arial"/>
          <w:sz w:val="24"/>
          <w:szCs w:val="24"/>
        </w:rPr>
      </w:pPr>
    </w:p>
    <w:p>
      <w:pPr>
        <w:ind w:left="709" w:right="-6" w:hanging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1912613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x-none"/>
        </w:rPr>
        <w:t>Tarifverträge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zwischen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Arbeitgeber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und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Wirtschaftsverband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der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Mobilitäts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und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Verkehrsdienstleister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e. V. (AGV MOVE) und der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Eisenbahn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und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Verkehrsgewerkschaft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(EVG), </w:t>
      </w:r>
      <w:r>
        <w:rPr>
          <w:rFonts w:ascii="Arial" w:hAnsi="Arial" w:cs="Arial"/>
          <w:sz w:val="24"/>
          <w:szCs w:val="24"/>
        </w:rPr>
        <w:t xml:space="preserve">§ 1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Buchstabe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1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left="709" w:hanging="709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>
      <w:pPr>
        <w:ind w:left="709" w:hanging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553010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val="x-none"/>
        </w:rPr>
        <w:t>Tarifvertr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ä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x-none"/>
        </w:rPr>
        <w:t>g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zwischen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dem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Arbeitgeber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- und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Wirtschaftsverband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der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Mobilitäts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- und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Verkehrsdienstleister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e. V. (AGV MOVE) und der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Gewerkschaft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Deutscher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Lokomotivführer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(GDL), </w:t>
      </w:r>
      <w:r>
        <w:rPr>
          <w:rFonts w:ascii="Arial" w:hAnsi="Arial" w:cs="Arial"/>
          <w:sz w:val="24"/>
          <w:szCs w:val="24"/>
        </w:rPr>
        <w:t xml:space="preserve">§ 1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Buchstabe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2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pStyle w:val="berschrift3"/>
        <w:ind w:left="709" w:hanging="709"/>
        <w:jc w:val="both"/>
        <w:rPr>
          <w:rFonts w:ascii="Arial" w:eastAsia="Times New Roman" w:hAnsi="Arial" w:cs="Arial"/>
          <w:color w:val="000000" w:themeColor="text1"/>
          <w:spacing w:val="-1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1309822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val="x-none"/>
        </w:rPr>
        <w:t>Tarifvertr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ä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x-none"/>
        </w:rPr>
        <w:t>g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mit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Bezug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auf die </w:t>
      </w:r>
      <w:proofErr w:type="spellStart"/>
      <w:r>
        <w:rPr>
          <w:rFonts w:ascii="Arial" w:hAnsi="Arial" w:cs="Arial"/>
          <w:sz w:val="24"/>
          <w:szCs w:val="24"/>
        </w:rPr>
        <w:t>Ostdeutsche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Eisenbahn</w:t>
      </w:r>
      <w:proofErr w:type="spellEnd"/>
      <w:r>
        <w:rPr>
          <w:rFonts w:ascii="Arial" w:hAnsi="Arial" w:cs="Arial"/>
          <w:sz w:val="24"/>
          <w:szCs w:val="24"/>
        </w:rPr>
        <w:t xml:space="preserve"> GmbH (ODEG), § 1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3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Buchstabe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3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pStyle w:val="berschrift3"/>
        <w:spacing w:before="0"/>
        <w:jc w:val="both"/>
        <w:rPr>
          <w:rFonts w:ascii="Arial" w:eastAsia="Times New Roman" w:hAnsi="Arial" w:cs="Arial"/>
          <w:color w:val="000000" w:themeColor="text1"/>
          <w:spacing w:val="-1"/>
        </w:rPr>
      </w:pPr>
      <w:bookmarkStart w:id="1" w:name="_Toc169079760"/>
      <w:bookmarkStart w:id="2" w:name="_Toc169257418"/>
      <w:bookmarkStart w:id="3" w:name="_Toc169257611"/>
      <w:bookmarkStart w:id="4" w:name="_Toc169615178"/>
    </w:p>
    <w:p>
      <w:pPr>
        <w:pStyle w:val="berschrift3"/>
        <w:spacing w:before="0"/>
        <w:jc w:val="both"/>
        <w:rPr>
          <w:rFonts w:ascii="Arial" w:eastAsia="Times New Roman" w:hAnsi="Arial" w:cs="Arial"/>
          <w:color w:val="000000" w:themeColor="text1"/>
          <w:spacing w:val="-1"/>
        </w:rPr>
      </w:pPr>
      <w:bookmarkStart w:id="5" w:name="_Toc170463496"/>
      <w:bookmarkStart w:id="6" w:name="_Toc176341113"/>
      <w:bookmarkStart w:id="7" w:name="_Toc176341225"/>
      <w:bookmarkStart w:id="8" w:name="_Toc176342067"/>
      <w:bookmarkStart w:id="9" w:name="_Toc176342394"/>
      <w:r>
        <w:rPr>
          <w:rFonts w:ascii="Arial" w:eastAsia="Times New Roman" w:hAnsi="Arial" w:cs="Arial"/>
          <w:color w:val="000000" w:themeColor="text1"/>
          <w:spacing w:val="-1"/>
        </w:rPr>
        <w:t xml:space="preserve">Sonstiger öffentlicher Personennahverkehr 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>
      <w:pPr>
        <w:pStyle w:val="Default"/>
        <w:ind w:left="709" w:hanging="709"/>
        <w:jc w:val="both"/>
        <w:rPr>
          <w:color w:val="000000" w:themeColor="text1"/>
        </w:rPr>
      </w:pPr>
      <w:sdt>
        <w:sdtPr>
          <w:rPr>
            <w:b/>
            <w:lang w:val="x-none"/>
          </w:rPr>
          <w:id w:val="-897591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lang w:val="x-none"/>
            </w:rPr>
            <w:t>☐</w:t>
          </w:r>
        </w:sdtContent>
      </w:sdt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  <w:t>Spartentarifvertrag Nahverkehrsbetriebe (TV-N Mecklenburg-Vorpommern)</w:t>
      </w:r>
      <w:r>
        <w:rPr>
          <w:color w:val="000000" w:themeColor="text1"/>
          <w:spacing w:val="-1"/>
        </w:rPr>
        <w:t xml:space="preserve"> zwischen dem </w:t>
      </w:r>
      <w:r>
        <w:rPr>
          <w:color w:val="000000" w:themeColor="text1"/>
        </w:rPr>
        <w:t xml:space="preserve">Kommunalen Arbeitgeberverband Mecklenburg-Vorpommern e. V. (KAV) und der Vereinten Dienstleistungsgewerkschaft e. V. (ver.di) vom 18. März 2003 in der Fassung des 7. Änderungstarifvertrages </w:t>
      </w:r>
      <w:r>
        <w:rPr>
          <w:bCs/>
          <w:color w:val="000000" w:themeColor="text1"/>
        </w:rPr>
        <w:t xml:space="preserve">vom 12. März 2024, </w:t>
      </w:r>
      <w:r>
        <w:t xml:space="preserve">§ 1 Absatz 2 Nummer 1 </w:t>
      </w:r>
      <w:proofErr w:type="spellStart"/>
      <w:r>
        <w:t>MinArbBV</w:t>
      </w:r>
      <w:proofErr w:type="spellEnd"/>
      <w:r>
        <w:t xml:space="preserve"> M-V, Anhang I Buchstabe B der </w:t>
      </w:r>
      <w:proofErr w:type="spellStart"/>
      <w:r>
        <w:t>MinArbBV</w:t>
      </w:r>
      <w:proofErr w:type="spellEnd"/>
      <w:r>
        <w:t xml:space="preserve"> M-V</w:t>
      </w:r>
    </w:p>
    <w:p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>
      <w:pPr>
        <w:ind w:hanging="56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val="x-none"/>
        </w:rPr>
        <w:tab/>
        <w:t xml:space="preserve">Erklärung nach </w:t>
      </w:r>
      <w:r>
        <w:rPr>
          <w:rFonts w:ascii="Arial" w:eastAsia="Times New Roman" w:hAnsi="Arial" w:cs="Arial"/>
          <w:b/>
          <w:sz w:val="24"/>
          <w:szCs w:val="24"/>
        </w:rPr>
        <w:t xml:space="preserve">§ 6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Absatz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TVgG M-V –</w:t>
      </w:r>
      <w:r>
        <w:rPr>
          <w:rFonts w:ascii="Arial" w:eastAsia="Times New Roman" w:hAnsi="Arial" w:cs="Arial"/>
          <w:b/>
          <w:sz w:val="24"/>
          <w:szCs w:val="24"/>
        </w:rPr>
        <w:softHyphen/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x-none"/>
        </w:rPr>
        <w:t>Mindestarbeitsbedingungen nach Maßgabe von Branchentarifverträgen</w:t>
      </w:r>
      <w:r>
        <w:rPr>
          <w:rFonts w:ascii="Arial" w:eastAsia="Times New Roman" w:hAnsi="Arial" w:cs="Arial"/>
          <w:b/>
          <w:sz w:val="24"/>
          <w:szCs w:val="24"/>
        </w:rPr>
        <w:t xml:space="preserve">  (</w:t>
      </w:r>
      <w:r>
        <w:rPr>
          <w:rFonts w:ascii="Arial" w:hAnsi="Arial" w:cs="Arial"/>
          <w:b/>
          <w:sz w:val="24"/>
          <w:szCs w:val="24"/>
        </w:rPr>
        <w:t>VOM AUFTRAGGEBER ANZUKREUZEN)</w:t>
      </w:r>
    </w:p>
    <w:p>
      <w:pPr>
        <w:jc w:val="both"/>
        <w:rPr>
          <w:rFonts w:ascii="Arial" w:eastAsia="Times New Roman" w:hAnsi="Arial" w:cs="Arial"/>
          <w:sz w:val="24"/>
          <w:szCs w:val="24"/>
        </w:rPr>
      </w:pP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Mein </w:t>
      </w:r>
      <w:r>
        <w:rPr>
          <w:rFonts w:ascii="Arial" w:eastAsia="Times New Roman" w:hAnsi="Arial" w:cs="Arial"/>
          <w:sz w:val="24"/>
          <w:szCs w:val="24"/>
          <w:lang w:val="x-none"/>
        </w:rPr>
        <w:t>Unternehmen verpflichte</w:t>
      </w:r>
      <w:r>
        <w:rPr>
          <w:rFonts w:ascii="Arial" w:eastAsia="Times New Roman" w:hAnsi="Arial" w:cs="Arial"/>
          <w:sz w:val="24"/>
          <w:szCs w:val="24"/>
        </w:rPr>
        <w:t xml:space="preserve">t </w:t>
      </w:r>
      <w:proofErr w:type="spellStart"/>
      <w:r>
        <w:rPr>
          <w:rFonts w:ascii="Arial" w:eastAsia="Times New Roman" w:hAnsi="Arial" w:cs="Arial"/>
          <w:sz w:val="24"/>
          <w:szCs w:val="24"/>
        </w:rPr>
        <w:t>sich</w:t>
      </w:r>
      <w:proofErr w:type="spellEnd"/>
      <w:r>
        <w:rPr>
          <w:rFonts w:ascii="Arial" w:eastAsia="Times New Roman" w:hAnsi="Arial" w:cs="Arial"/>
          <w:sz w:val="24"/>
          <w:szCs w:val="24"/>
          <w:lang w:val="x-none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den </w:t>
      </w:r>
      <w:r>
        <w:rPr>
          <w:rFonts w:ascii="Arial" w:eastAsia="Times New Roman" w:hAnsi="Arial" w:cs="Arial"/>
          <w:sz w:val="24"/>
          <w:szCs w:val="24"/>
          <w:lang w:val="x-none"/>
        </w:rPr>
        <w:t xml:space="preserve">Arbeitnehmenden bei der Ausführung der Leistung mindestens die Arbeitsbedingungen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auf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Grundlage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der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Branchentarifverträge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folgender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Tarifbereiche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gewähren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>
      <w:pPr>
        <w:jc w:val="both"/>
        <w:rPr>
          <w:rFonts w:ascii="Arial" w:hAnsi="Arial" w:cs="Arial"/>
          <w:sz w:val="24"/>
          <w:szCs w:val="24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462040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Baugewerbe</w:t>
      </w:r>
      <w:proofErr w:type="spellEnd"/>
      <w:r>
        <w:rPr>
          <w:rFonts w:ascii="Arial" w:hAnsi="Arial" w:cs="Arial"/>
          <w:sz w:val="24"/>
          <w:szCs w:val="24"/>
        </w:rPr>
        <w:t xml:space="preserve">, § 2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II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1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223522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Gebäudereinigerhandwerk</w:t>
      </w:r>
      <w:proofErr w:type="spellEnd"/>
      <w:r>
        <w:rPr>
          <w:rFonts w:ascii="Arial" w:hAnsi="Arial" w:cs="Arial"/>
          <w:sz w:val="24"/>
          <w:szCs w:val="24"/>
        </w:rPr>
        <w:t xml:space="preserve">, § 2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II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2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1499885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Metall</w:t>
      </w:r>
      <w:proofErr w:type="spellEnd"/>
      <w:r>
        <w:rPr>
          <w:rFonts w:ascii="Arial" w:hAnsi="Arial" w:cs="Arial"/>
          <w:sz w:val="24"/>
          <w:szCs w:val="24"/>
        </w:rPr>
        <w:t xml:space="preserve">- und </w:t>
      </w:r>
      <w:proofErr w:type="spellStart"/>
      <w:r>
        <w:rPr>
          <w:rFonts w:ascii="Arial" w:hAnsi="Arial" w:cs="Arial"/>
          <w:sz w:val="24"/>
          <w:szCs w:val="24"/>
        </w:rPr>
        <w:t>Elektroindustrie</w:t>
      </w:r>
      <w:proofErr w:type="spellEnd"/>
      <w:r>
        <w:rPr>
          <w:rFonts w:ascii="Arial" w:hAnsi="Arial" w:cs="Arial"/>
          <w:sz w:val="24"/>
          <w:szCs w:val="24"/>
        </w:rPr>
        <w:t xml:space="preserve">, § 2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3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II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3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548109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Wach</w:t>
      </w:r>
      <w:proofErr w:type="spellEnd"/>
      <w:r>
        <w:rPr>
          <w:rFonts w:ascii="Arial" w:hAnsi="Arial" w:cs="Arial"/>
          <w:sz w:val="24"/>
          <w:szCs w:val="24"/>
        </w:rPr>
        <w:t xml:space="preserve">- und </w:t>
      </w:r>
      <w:proofErr w:type="spellStart"/>
      <w:r>
        <w:rPr>
          <w:rFonts w:ascii="Arial" w:hAnsi="Arial" w:cs="Arial"/>
          <w:sz w:val="24"/>
          <w:szCs w:val="24"/>
        </w:rPr>
        <w:t>Sicherheitsgewerbe</w:t>
      </w:r>
      <w:proofErr w:type="spellEnd"/>
      <w:r>
        <w:rPr>
          <w:rFonts w:ascii="Arial" w:hAnsi="Arial" w:cs="Arial"/>
          <w:sz w:val="24"/>
          <w:szCs w:val="24"/>
        </w:rPr>
        <w:t xml:space="preserve">, § 2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4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II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4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1937200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ab/>
        <w:t>IT-</w:t>
      </w:r>
      <w:proofErr w:type="spellStart"/>
      <w:r>
        <w:rPr>
          <w:rFonts w:ascii="Arial" w:hAnsi="Arial" w:cs="Arial"/>
          <w:sz w:val="24"/>
          <w:szCs w:val="24"/>
        </w:rPr>
        <w:t>Dienstleistungen</w:t>
      </w:r>
      <w:proofErr w:type="spellEnd"/>
      <w:r>
        <w:rPr>
          <w:rFonts w:ascii="Arial" w:hAnsi="Arial" w:cs="Arial"/>
          <w:sz w:val="24"/>
          <w:szCs w:val="24"/>
        </w:rPr>
        <w:t xml:space="preserve">, § 2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5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II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5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</w:p>
    <w:p>
      <w:pPr>
        <w:ind w:left="709" w:hanging="709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eastAsia="Times New Roman" w:hAnsi="Arial" w:cs="Arial"/>
            <w:b/>
            <w:sz w:val="24"/>
            <w:szCs w:val="24"/>
            <w:lang w:val="x-none"/>
          </w:rPr>
          <w:id w:val="-210571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sz w:val="24"/>
              <w:szCs w:val="24"/>
              <w:lang w:val="x-none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Umweltschutz</w:t>
      </w:r>
      <w:proofErr w:type="spellEnd"/>
      <w:r>
        <w:rPr>
          <w:rFonts w:ascii="Arial" w:hAnsi="Arial" w:cs="Arial"/>
          <w:sz w:val="24"/>
          <w:szCs w:val="24"/>
        </w:rPr>
        <w:t xml:space="preserve"> und </w:t>
      </w:r>
      <w:proofErr w:type="spellStart"/>
      <w:r>
        <w:rPr>
          <w:rFonts w:ascii="Arial" w:hAnsi="Arial" w:cs="Arial"/>
          <w:sz w:val="24"/>
          <w:szCs w:val="24"/>
        </w:rPr>
        <w:t>Industrieservice</w:t>
      </w:r>
      <w:proofErr w:type="spellEnd"/>
      <w:r>
        <w:rPr>
          <w:rFonts w:ascii="Arial" w:hAnsi="Arial" w:cs="Arial"/>
          <w:sz w:val="24"/>
          <w:szCs w:val="24"/>
        </w:rPr>
        <w:t xml:space="preserve">, § 2 </w:t>
      </w:r>
      <w:proofErr w:type="spellStart"/>
      <w:r>
        <w:rPr>
          <w:rFonts w:ascii="Arial" w:hAnsi="Arial" w:cs="Arial"/>
          <w:sz w:val="24"/>
          <w:szCs w:val="24"/>
        </w:rPr>
        <w:t>Absatz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6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M-V, </w:t>
      </w:r>
      <w:proofErr w:type="spellStart"/>
      <w:r>
        <w:rPr>
          <w:rFonts w:ascii="Arial" w:hAnsi="Arial" w:cs="Arial"/>
          <w:sz w:val="24"/>
          <w:szCs w:val="24"/>
        </w:rPr>
        <w:t>Anhang</w:t>
      </w:r>
      <w:proofErr w:type="spellEnd"/>
      <w:r>
        <w:rPr>
          <w:rFonts w:ascii="Arial" w:hAnsi="Arial" w:cs="Arial"/>
          <w:sz w:val="24"/>
          <w:szCs w:val="24"/>
        </w:rPr>
        <w:t xml:space="preserve"> II </w:t>
      </w:r>
      <w:proofErr w:type="spellStart"/>
      <w:r>
        <w:rPr>
          <w:rFonts w:ascii="Arial" w:hAnsi="Arial" w:cs="Arial"/>
          <w:sz w:val="24"/>
          <w:szCs w:val="24"/>
        </w:rPr>
        <w:t>Nummer</w:t>
      </w:r>
      <w:proofErr w:type="spellEnd"/>
      <w:r>
        <w:rPr>
          <w:rFonts w:ascii="Arial" w:hAnsi="Arial" w:cs="Arial"/>
          <w:sz w:val="24"/>
          <w:szCs w:val="24"/>
        </w:rPr>
        <w:t xml:space="preserve"> 6 der </w:t>
      </w:r>
      <w:proofErr w:type="spellStart"/>
      <w:r>
        <w:rPr>
          <w:rFonts w:ascii="Arial" w:hAnsi="Arial" w:cs="Arial"/>
          <w:sz w:val="24"/>
          <w:szCs w:val="24"/>
        </w:rPr>
        <w:t>MinArbBV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</w:p>
    <w:p>
      <w:pPr>
        <w:ind w:hanging="567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>
      <w:pPr>
        <w:ind w:hanging="567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>
      <w:pPr>
        <w:ind w:hanging="56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val="x-none"/>
        </w:rPr>
        <w:tab/>
      </w:r>
      <w:sdt>
        <w:sdtPr>
          <w:rPr>
            <w:rFonts w:ascii="Arial" w:eastAsia="Times New Roman" w:hAnsi="Arial" w:cs="Arial"/>
            <w:b/>
            <w:szCs w:val="24"/>
            <w:lang w:val="x-none"/>
          </w:rPr>
          <w:id w:val="-123216012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4"/>
              <w:lang w:val="x-none"/>
            </w:rPr>
            <w:t>☒</w:t>
          </w:r>
        </w:sdtContent>
      </w:sdt>
      <w:r>
        <w:rPr>
          <w:rFonts w:ascii="Arial" w:eastAsia="Times New Roman" w:hAnsi="Arial" w:cs="Arial"/>
          <w:b/>
          <w:sz w:val="24"/>
          <w:szCs w:val="24"/>
          <w:lang w:val="x-none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de-DE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x-none"/>
        </w:rPr>
        <w:t xml:space="preserve">Erklärung nach </w:t>
      </w:r>
      <w:r>
        <w:rPr>
          <w:rFonts w:ascii="Arial" w:eastAsia="Times New Roman" w:hAnsi="Arial" w:cs="Arial"/>
          <w:b/>
          <w:sz w:val="24"/>
          <w:szCs w:val="24"/>
        </w:rPr>
        <w:t xml:space="preserve">§ 8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Absatz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TVgG M-V – </w:t>
      </w:r>
      <w:r>
        <w:rPr>
          <w:rFonts w:ascii="Arial" w:eastAsia="Times New Roman" w:hAnsi="Arial" w:cs="Arial"/>
          <w:b/>
          <w:sz w:val="24"/>
          <w:szCs w:val="24"/>
          <w:lang w:val="x-none"/>
        </w:rPr>
        <w:t>Vergaberechtlicher Mindestlohn</w:t>
      </w:r>
      <w:r>
        <w:rPr>
          <w:rFonts w:ascii="Arial" w:eastAsia="Times New Roman" w:hAnsi="Arial" w:cs="Arial"/>
          <w:b/>
          <w:sz w:val="24"/>
          <w:szCs w:val="24"/>
        </w:rPr>
        <w:t xml:space="preserve">  </w:t>
      </w:r>
    </w:p>
    <w:p>
      <w:pPr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>
      <w:pPr>
        <w:jc w:val="both"/>
        <w:rPr>
          <w:rFonts w:ascii="Arial" w:eastAsia="Times New Roman" w:hAnsi="Arial" w:cs="Arial"/>
          <w:sz w:val="24"/>
          <w:szCs w:val="24"/>
          <w:lang w:val="x-none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Soweit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nach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der </w:t>
      </w:r>
      <w:proofErr w:type="spellStart"/>
      <w:r>
        <w:rPr>
          <w:rFonts w:ascii="Arial" w:hAnsi="Arial" w:cs="Arial"/>
          <w:sz w:val="24"/>
          <w:szCs w:val="24"/>
        </w:rPr>
        <w:t>MinArbV</w:t>
      </w:r>
      <w:proofErr w:type="spellEnd"/>
      <w:r>
        <w:rPr>
          <w:rFonts w:ascii="Arial" w:hAnsi="Arial" w:cs="Arial"/>
          <w:sz w:val="24"/>
          <w:szCs w:val="24"/>
        </w:rPr>
        <w:t xml:space="preserve"> M-V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keine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Pflichten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zur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Gewährung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/>
        </w:rPr>
        <w:t>Mindestarbeitsbedingungen nach Maßgabe von repräsentativen Tarifverträgen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oder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/>
        </w:rPr>
        <w:t>Branchentarifverträgen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bestehen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verpflichtet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mein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Unternehmen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sich</w:t>
      </w:r>
      <w:proofErr w:type="spellEnd"/>
      <w:r>
        <w:rPr>
          <w:rFonts w:ascii="Arial" w:eastAsia="Times New Roman" w:hAnsi="Arial" w:cs="Arial"/>
          <w:sz w:val="24"/>
          <w:szCs w:val="24"/>
          <w:lang w:val="x-none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den </w:t>
      </w:r>
      <w:proofErr w:type="spellStart"/>
      <w:r>
        <w:rPr>
          <w:rFonts w:ascii="Arial" w:eastAsia="Times New Roman" w:hAnsi="Arial" w:cs="Arial"/>
          <w:sz w:val="24"/>
          <w:szCs w:val="24"/>
          <w:lang w:val="x-none"/>
        </w:rPr>
        <w:t>Arbeitnehmenden</w:t>
      </w:r>
      <w:proofErr w:type="spellEnd"/>
      <w:r>
        <w:rPr>
          <w:rFonts w:ascii="Arial" w:eastAsia="Times New Roman" w:hAnsi="Arial" w:cs="Arial"/>
          <w:sz w:val="24"/>
          <w:szCs w:val="24"/>
          <w:lang w:val="x-none"/>
        </w:rPr>
        <w:t xml:space="preserve"> bei der Ausführung der Leistung einen Vergaberechtlichen Mindestlohn von </w:t>
      </w:r>
      <w:r>
        <w:rPr>
          <w:rFonts w:ascii="Arial" w:eastAsia="Times New Roman" w:hAnsi="Arial" w:cs="Arial"/>
          <w:b/>
          <w:sz w:val="24"/>
          <w:szCs w:val="24"/>
          <w:highlight w:val="yellow"/>
          <w:lang w:val="x-none"/>
        </w:rPr>
        <w:t>13,</w:t>
      </w:r>
      <w:r>
        <w:rPr>
          <w:rFonts w:ascii="Arial" w:eastAsia="Times New Roman" w:hAnsi="Arial" w:cs="Arial"/>
          <w:b/>
          <w:sz w:val="24"/>
          <w:szCs w:val="24"/>
          <w:highlight w:val="yellow"/>
          <w:lang w:val="de-DE"/>
        </w:rPr>
        <w:t>98</w:t>
      </w:r>
      <w:r>
        <w:rPr>
          <w:rFonts w:ascii="Arial" w:eastAsia="Times New Roman" w:hAnsi="Arial" w:cs="Arial"/>
          <w:b/>
          <w:sz w:val="24"/>
          <w:szCs w:val="24"/>
          <w:highlight w:val="yellow"/>
          <w:lang w:val="x-none"/>
        </w:rPr>
        <w:t xml:space="preserve"> Euro (brutto) pro Stunde</w:t>
      </w:r>
      <w:r>
        <w:rPr>
          <w:rFonts w:ascii="Arial" w:eastAsia="Times New Roman" w:hAnsi="Arial" w:cs="Arial"/>
          <w:sz w:val="24"/>
          <w:szCs w:val="24"/>
          <w:lang w:val="x-none"/>
        </w:rPr>
        <w:t xml:space="preserve"> zu zahlen. </w:t>
      </w:r>
    </w:p>
    <w:p>
      <w:pPr>
        <w:jc w:val="both"/>
        <w:rPr>
          <w:rFonts w:ascii="Arial" w:eastAsia="Times New Roman" w:hAnsi="Arial" w:cs="Arial"/>
          <w:sz w:val="24"/>
          <w:szCs w:val="24"/>
          <w:lang w:val="x-none"/>
        </w:rPr>
      </w:pPr>
    </w:p>
    <w:p>
      <w:pPr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>
      <w:pPr>
        <w:ind w:hanging="56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val="x-none"/>
        </w:rPr>
        <w:tab/>
      </w:r>
      <w:sdt>
        <w:sdtPr>
          <w:rPr>
            <w:rFonts w:ascii="Arial" w:eastAsia="Times New Roman" w:hAnsi="Arial" w:cs="Arial"/>
            <w:b/>
            <w:szCs w:val="24"/>
            <w:lang w:val="x-none"/>
          </w:rPr>
          <w:id w:val="-73300347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Cs w:val="24"/>
              <w:lang w:val="x-none"/>
            </w:rPr>
            <w:t>☒</w:t>
          </w:r>
        </w:sdtContent>
      </w:sdt>
      <w:r>
        <w:rPr>
          <w:rFonts w:ascii="Arial" w:eastAsia="Times New Roman" w:hAnsi="Arial" w:cs="Arial"/>
          <w:b/>
          <w:sz w:val="24"/>
          <w:szCs w:val="24"/>
          <w:lang w:val="x-none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de-DE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x-none"/>
        </w:rPr>
        <w:t xml:space="preserve">Erklärung nach </w:t>
      </w:r>
      <w:r>
        <w:rPr>
          <w:rFonts w:ascii="Arial" w:eastAsia="Times New Roman" w:hAnsi="Arial" w:cs="Arial"/>
          <w:b/>
          <w:sz w:val="24"/>
          <w:szCs w:val="24"/>
        </w:rPr>
        <w:t xml:space="preserve">§ 9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Absatz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Satz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1 TVgG M-V</w:t>
      </w:r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eastAsia="Times New Roman" w:hAnsi="Arial" w:cs="Arial"/>
          <w:b/>
          <w:sz w:val="24"/>
          <w:szCs w:val="24"/>
          <w:lang w:val="x-none"/>
        </w:rPr>
        <w:t>Nachunternehmen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>
      <w:pPr>
        <w:jc w:val="both"/>
        <w:rPr>
          <w:rFonts w:ascii="Arial" w:eastAsia="Times New Roman" w:hAnsi="Arial" w:cs="Arial"/>
          <w:b/>
          <w:sz w:val="24"/>
          <w:szCs w:val="24"/>
        </w:rPr>
      </w:pP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Mein </w:t>
      </w:r>
      <w:proofErr w:type="spellStart"/>
      <w:r>
        <w:rPr>
          <w:rFonts w:ascii="Arial" w:hAnsi="Arial" w:cs="Arial"/>
          <w:sz w:val="24"/>
          <w:szCs w:val="24"/>
        </w:rPr>
        <w:t>Unternehmen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verpflichtet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sich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Nachunternehmen</w:t>
      </w:r>
      <w:proofErr w:type="spellEnd"/>
      <w:r>
        <w:rPr>
          <w:rFonts w:ascii="Arial" w:hAnsi="Arial" w:cs="Arial"/>
          <w:sz w:val="24"/>
          <w:szCs w:val="24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</w:rPr>
        <w:t>für</w:t>
      </w:r>
      <w:proofErr w:type="spellEnd"/>
      <w:r>
        <w:rPr>
          <w:rFonts w:ascii="Arial" w:hAnsi="Arial" w:cs="Arial"/>
          <w:sz w:val="24"/>
          <w:szCs w:val="24"/>
        </w:rPr>
        <w:t xml:space="preserve"> das </w:t>
      </w:r>
      <w:proofErr w:type="spellStart"/>
      <w:r>
        <w:rPr>
          <w:rFonts w:ascii="Arial" w:hAnsi="Arial" w:cs="Arial"/>
          <w:sz w:val="24"/>
          <w:szCs w:val="24"/>
        </w:rPr>
        <w:t>Unternehmen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geltenden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Pflichten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aufzuerlegen</w:t>
      </w:r>
      <w:proofErr w:type="spellEnd"/>
      <w:r>
        <w:rPr>
          <w:rFonts w:ascii="Arial" w:hAnsi="Arial" w:cs="Arial"/>
          <w:sz w:val="24"/>
          <w:szCs w:val="24"/>
        </w:rPr>
        <w:t xml:space="preserve"> und die </w:t>
      </w:r>
      <w:proofErr w:type="spellStart"/>
      <w:r>
        <w:rPr>
          <w:rFonts w:ascii="Arial" w:hAnsi="Arial" w:cs="Arial"/>
          <w:sz w:val="24"/>
          <w:szCs w:val="24"/>
        </w:rPr>
        <w:t>Beachtung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dieser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Pflichten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durch</w:t>
      </w:r>
      <w:proofErr w:type="spellEnd"/>
      <w:r>
        <w:rPr>
          <w:rFonts w:ascii="Arial" w:hAnsi="Arial" w:cs="Arial"/>
          <w:sz w:val="24"/>
          <w:szCs w:val="24"/>
        </w:rPr>
        <w:t xml:space="preserve"> das/die </w:t>
      </w:r>
      <w:proofErr w:type="spellStart"/>
      <w:r>
        <w:rPr>
          <w:rFonts w:ascii="Arial" w:hAnsi="Arial" w:cs="Arial"/>
          <w:sz w:val="24"/>
          <w:szCs w:val="24"/>
        </w:rPr>
        <w:t>Nachunternehmen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überwachen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>
      <w:pPr>
        <w:ind w:right="565"/>
        <w:jc w:val="both"/>
        <w:rPr>
          <w:rFonts w:ascii="Arial" w:eastAsia="Times New Roman" w:hAnsi="Arial" w:cs="Arial"/>
          <w:sz w:val="24"/>
          <w:szCs w:val="24"/>
          <w:vertAlign w:val="superscript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>
        <w:trPr>
          <w:trHeight w:val="162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 xml:space="preserve">Ort / Datum / </w:t>
            </w:r>
            <w:proofErr w:type="spellStart"/>
            <w:r>
              <w:rPr>
                <w:rFonts w:ascii="Calibri" w:hAnsi="Calibri" w:cs="Calibri"/>
                <w:color w:val="000000"/>
                <w:szCs w:val="24"/>
              </w:rPr>
              <w:t>Benennung</w:t>
            </w:r>
            <w:proofErr w:type="spellEnd"/>
            <w:r>
              <w:rPr>
                <w:rFonts w:ascii="Calibri" w:hAnsi="Calibri" w:cs="Calibri"/>
                <w:color w:val="000000"/>
                <w:szCs w:val="24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000000"/>
                <w:szCs w:val="24"/>
              </w:rPr>
              <w:t>erklärenden</w:t>
            </w:r>
            <w:proofErr w:type="spellEnd"/>
            <w:r>
              <w:rPr>
                <w:rFonts w:ascii="Calibri" w:hAnsi="Calibri" w:cs="Calibri"/>
                <w:color w:val="000000"/>
                <w:szCs w:val="24"/>
              </w:rPr>
              <w:t xml:space="preserve"> Person des </w:t>
            </w:r>
            <w:proofErr w:type="spellStart"/>
            <w:r>
              <w:rPr>
                <w:rFonts w:ascii="Calibri" w:hAnsi="Calibri" w:cs="Calibri"/>
                <w:color w:val="000000"/>
                <w:szCs w:val="24"/>
              </w:rPr>
              <w:t>Bieters</w:t>
            </w:r>
            <w:proofErr w:type="spellEnd"/>
            <w:r>
              <w:rPr>
                <w:rFonts w:ascii="Calibri" w:hAnsi="Calibri" w:cs="Calibri"/>
                <w:color w:val="000000"/>
                <w:szCs w:val="24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Cs w:val="24"/>
              </w:rPr>
              <w:t>Textform</w:t>
            </w:r>
            <w:proofErr w:type="spellEnd"/>
          </w:p>
        </w:tc>
      </w:tr>
    </w:tbl>
    <w:p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>
        <w:rPr>
          <w:rFonts w:ascii="Calibri" w:hAnsi="Calibri" w:cs="Calibri"/>
          <w:color w:val="000000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Hinweis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: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Bei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elektronisch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übermittelter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Erklärung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ist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in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Textform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der Name der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natürlichen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Person, die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die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Erklärung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abgibt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anzugeben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.</w:t>
      </w:r>
    </w:p>
    <w:p>
      <w:pPr>
        <w:ind w:right="565"/>
        <w:jc w:val="both"/>
        <w:rPr>
          <w:rFonts w:ascii="Arial" w:eastAsia="Times New Roman" w:hAnsi="Arial" w:cs="Arial"/>
          <w:sz w:val="24"/>
          <w:szCs w:val="24"/>
          <w:vertAlign w:val="superscript"/>
          <w:lang w:val="de-DE"/>
        </w:rPr>
      </w:pPr>
    </w:p>
    <w:p>
      <w:pPr>
        <w:ind w:right="565"/>
        <w:jc w:val="both"/>
        <w:rPr>
          <w:rFonts w:ascii="Arial" w:hAnsi="Arial" w:cs="Arial"/>
          <w:sz w:val="24"/>
          <w:szCs w:val="24"/>
        </w:rPr>
      </w:pPr>
    </w:p>
    <w:p>
      <w:pPr>
        <w:widowControl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Hinweise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proofErr w:type="spellStart"/>
      <w:r>
        <w:rPr>
          <w:rFonts w:ascii="Arial" w:hAnsi="Arial" w:cs="Arial"/>
          <w:b/>
        </w:rPr>
        <w:t>Mindestarbeitsbedingungen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nach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repräsentativen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Tarifverträgen</w:t>
      </w:r>
      <w:proofErr w:type="spellEnd"/>
      <w:r>
        <w:rPr>
          <w:rFonts w:ascii="Arial" w:hAnsi="Arial" w:cs="Arial"/>
          <w:b/>
        </w:rPr>
        <w:t xml:space="preserve"> (§ 5 TVgG M-V)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a. Die </w:t>
      </w:r>
      <w:proofErr w:type="spellStart"/>
      <w:r>
        <w:rPr>
          <w:rFonts w:ascii="Arial" w:hAnsi="Arial" w:cs="Arial"/>
        </w:rPr>
        <w:t>Auftragnehmer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an den </w:t>
      </w:r>
      <w:proofErr w:type="spellStart"/>
      <w:r>
        <w:rPr>
          <w:rFonts w:ascii="Arial" w:hAnsi="Arial" w:cs="Arial"/>
        </w:rPr>
        <w:t>vollen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Wortlaut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Tarifverträge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gebunden</w:t>
      </w:r>
      <w:proofErr w:type="spellEnd"/>
      <w:r>
        <w:rPr>
          <w:rFonts w:ascii="Arial" w:hAnsi="Arial" w:cs="Arial"/>
        </w:rPr>
        <w:t xml:space="preserve">. Die </w:t>
      </w:r>
      <w:proofErr w:type="spellStart"/>
      <w:r>
        <w:rPr>
          <w:rFonts w:ascii="Arial" w:hAnsi="Arial" w:cs="Arial"/>
        </w:rPr>
        <w:t>repräsentativen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Tarifverträge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Internetadresse</w:t>
      </w:r>
      <w:proofErr w:type="spellEnd"/>
      <w:r>
        <w:rPr>
          <w:rFonts w:ascii="Arial" w:hAnsi="Arial" w:cs="Arial"/>
        </w:rPr>
        <w:t xml:space="preserve"> https://www.regierung-mv.de/Landesregierung/wm/Wirtschaft/%C3%96ffentliches-Auftragswesen/ (</w:t>
      </w:r>
      <w:proofErr w:type="spellStart"/>
      <w:r>
        <w:rPr>
          <w:rFonts w:ascii="Arial" w:hAnsi="Arial" w:cs="Arial"/>
        </w:rPr>
        <w:t>Öffentliches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Auftragswesen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Repräsentative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Tarifverträge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einzusehen</w:t>
      </w:r>
      <w:proofErr w:type="spellEnd"/>
      <w:r>
        <w:rPr>
          <w:rFonts w:ascii="Arial" w:hAnsi="Arial" w:cs="Arial"/>
        </w:rPr>
        <w:t xml:space="preserve">. Die </w:t>
      </w:r>
      <w:proofErr w:type="spellStart"/>
      <w:r>
        <w:rPr>
          <w:rFonts w:ascii="Arial" w:hAnsi="Arial" w:cs="Arial"/>
        </w:rPr>
        <w:t>maßgeblichen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Kernarbeitsbedingungen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Verträge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dort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tabellarischer</w:t>
      </w:r>
      <w:proofErr w:type="spellEnd"/>
      <w:r>
        <w:rPr>
          <w:rFonts w:ascii="Arial" w:hAnsi="Arial" w:cs="Arial"/>
        </w:rPr>
        <w:t xml:space="preserve"> Form </w:t>
      </w:r>
      <w:proofErr w:type="spellStart"/>
      <w:r>
        <w:rPr>
          <w:rFonts w:ascii="Arial" w:hAnsi="Arial" w:cs="Arial"/>
        </w:rPr>
        <w:t>beigefügt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proofErr w:type="spellStart"/>
      <w:r>
        <w:rPr>
          <w:rFonts w:ascii="Arial" w:hAnsi="Arial" w:cs="Arial"/>
        </w:rPr>
        <w:t>Änderungen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Tarifverträge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während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Ausführungslaufzeit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nachzuvollziehen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wenn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sie</w:t>
      </w:r>
      <w:proofErr w:type="spellEnd"/>
      <w:r>
        <w:rPr>
          <w:rFonts w:ascii="Arial" w:hAnsi="Arial" w:cs="Arial"/>
        </w:rPr>
        <w:t xml:space="preserve"> in der </w:t>
      </w:r>
      <w:proofErr w:type="spellStart"/>
      <w:r>
        <w:rPr>
          <w:rFonts w:ascii="Arial" w:hAnsi="Arial" w:cs="Arial"/>
        </w:rPr>
        <w:t>MinArbV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bekannt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gegeben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vereinbarten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von </w:t>
      </w:r>
      <w:proofErr w:type="spellStart"/>
      <w:r>
        <w:rPr>
          <w:rFonts w:ascii="Arial" w:hAnsi="Arial" w:cs="Arial"/>
        </w:rPr>
        <w:t>bis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Monaten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anzuwendende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Arbeitsbedingungen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Entgelte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Zuschläge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berücksichtigen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Beträgt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vereinbarte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mehr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Monate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zusätzlich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Entgelten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Zuschlägen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weiteren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Arbeitsbedingungen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repräsentativen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Tarifvertrages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einzuhalten</w:t>
      </w:r>
      <w:proofErr w:type="spellEnd"/>
      <w:r>
        <w:rPr>
          <w:rFonts w:ascii="Arial" w:hAnsi="Arial" w:cs="Arial"/>
        </w:rPr>
        <w:t xml:space="preserve">, auf den </w:t>
      </w:r>
      <w:proofErr w:type="spellStart"/>
      <w:r>
        <w:rPr>
          <w:rFonts w:ascii="Arial" w:hAnsi="Arial" w:cs="Arial"/>
        </w:rPr>
        <w:t>sich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Erklärung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Unternehmens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</w:t>
      </w:r>
      <w:proofErr w:type="spellEnd"/>
      <w:r>
        <w:rPr>
          <w:rFonts w:ascii="Arial" w:hAnsi="Arial" w:cs="Arial"/>
        </w:rPr>
        <w:t xml:space="preserve"> § 5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Satz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TVgG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bezieht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d.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zeitlich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auseinanderliegenden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Leistungsabschnitten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werden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Abschnitte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zwecks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Ermittlung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addiert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Lässt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vorab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genaue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bestimmen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genügt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begründete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Schätzung</w:t>
      </w:r>
      <w:proofErr w:type="spellEnd"/>
      <w:r>
        <w:rPr>
          <w:rFonts w:ascii="Arial" w:hAnsi="Arial" w:cs="Arial"/>
        </w:rPr>
        <w:t xml:space="preserve">; die </w:t>
      </w:r>
      <w:proofErr w:type="spellStart"/>
      <w:r>
        <w:rPr>
          <w:rFonts w:ascii="Arial" w:hAnsi="Arial" w:cs="Arial"/>
        </w:rPr>
        <w:t>Schätzung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dokumentieren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proofErr w:type="spellStart"/>
      <w:r>
        <w:rPr>
          <w:rFonts w:ascii="Arial" w:hAnsi="Arial" w:cs="Arial"/>
          <w:b/>
        </w:rPr>
        <w:t>Mindestarbeitsbedingungen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nach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Branchentarifverträgen</w:t>
      </w:r>
      <w:proofErr w:type="spellEnd"/>
      <w:r>
        <w:rPr>
          <w:rFonts w:ascii="Arial" w:hAnsi="Arial" w:cs="Arial"/>
          <w:b/>
        </w:rPr>
        <w:t xml:space="preserve"> (§ 6 TVgG M-V)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proofErr w:type="spellStart"/>
      <w:r>
        <w:rPr>
          <w:rFonts w:ascii="Arial" w:hAnsi="Arial" w:cs="Arial"/>
        </w:rPr>
        <w:t>Verbindlich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allein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Anhang</w:t>
      </w:r>
      <w:proofErr w:type="spellEnd"/>
      <w:r>
        <w:rPr>
          <w:rFonts w:ascii="Arial" w:hAnsi="Arial" w:cs="Arial"/>
        </w:rPr>
        <w:t xml:space="preserve"> II der </w:t>
      </w:r>
      <w:proofErr w:type="spellStart"/>
      <w:r>
        <w:rPr>
          <w:rFonts w:ascii="Arial" w:hAnsi="Arial" w:cs="Arial"/>
        </w:rPr>
        <w:t>MinArbV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bekannt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gemachten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Mindestarbeitsbedingungen</w:t>
      </w:r>
      <w:proofErr w:type="spellEnd"/>
      <w:r>
        <w:rPr>
          <w:rFonts w:ascii="Arial" w:hAnsi="Arial" w:cs="Arial"/>
        </w:rPr>
        <w:t xml:space="preserve">. Der Text </w:t>
      </w:r>
      <w:proofErr w:type="spellStart"/>
      <w:r>
        <w:rPr>
          <w:rFonts w:ascii="Arial" w:hAnsi="Arial" w:cs="Arial"/>
        </w:rPr>
        <w:t>bestehender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Tarifverträge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für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Auftragnehmer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unbeachtlich</w:t>
      </w:r>
      <w:proofErr w:type="spellEnd"/>
      <w:r>
        <w:rPr>
          <w:rFonts w:ascii="Arial" w:hAnsi="Arial" w:cs="Arial"/>
        </w:rPr>
        <w:t xml:space="preserve">. Der </w:t>
      </w:r>
      <w:proofErr w:type="spellStart"/>
      <w:r>
        <w:rPr>
          <w:rFonts w:ascii="Arial" w:hAnsi="Arial" w:cs="Arial"/>
        </w:rPr>
        <w:t>volle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Wortlaut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MinArbV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beigefügt</w:t>
      </w:r>
      <w:proofErr w:type="spellEnd"/>
      <w:r>
        <w:rPr>
          <w:rFonts w:ascii="Arial" w:hAnsi="Arial" w:cs="Arial"/>
        </w:rPr>
        <w:t xml:space="preserve"> und/</w:t>
      </w:r>
      <w:proofErr w:type="spellStart"/>
      <w:r>
        <w:rPr>
          <w:rFonts w:ascii="Arial" w:hAnsi="Arial" w:cs="Arial"/>
        </w:rPr>
        <w:t>oder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Internetadressen</w:t>
      </w:r>
      <w:proofErr w:type="spellEnd"/>
      <w:r>
        <w:rPr>
          <w:rFonts w:ascii="Arial" w:hAnsi="Arial" w:cs="Arial"/>
        </w:rPr>
        <w:t xml:space="preserve"> https://www.landesrecht-mv.de/bsmv/document/jlrMinArbbA%C3%B6AufVMVrahmen https://www.regierung-mv.de/Landesregierung/wm/Wirtschaft/%C3%96ffentliches-Auftragswesen/ (</w:t>
      </w:r>
      <w:proofErr w:type="spellStart"/>
      <w:r>
        <w:rPr>
          <w:rFonts w:ascii="Arial" w:hAnsi="Arial" w:cs="Arial"/>
        </w:rPr>
        <w:t>Öffentliches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Auftragswesen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Landesrecht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einzusehen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proofErr w:type="spellStart"/>
      <w:r>
        <w:rPr>
          <w:rFonts w:ascii="Arial" w:hAnsi="Arial" w:cs="Arial"/>
        </w:rPr>
        <w:t>Änderungen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MinArbV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während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Ausführungslaufzeit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nachzuvollziehen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vereinbarten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von </w:t>
      </w:r>
      <w:proofErr w:type="spellStart"/>
      <w:r>
        <w:rPr>
          <w:rFonts w:ascii="Arial" w:hAnsi="Arial" w:cs="Arial"/>
        </w:rPr>
        <w:t>bis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Monaten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anzuwendende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Arbeitsbedingungen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Entgelte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Zuschläge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berücksichtigen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Beträgt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vereinbarte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mehr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Monate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zusätzlich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Entgelten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Zuschlägen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weiteren</w:t>
      </w:r>
      <w:proofErr w:type="spellEnd"/>
      <w:r>
        <w:rPr>
          <w:rFonts w:ascii="Arial" w:hAnsi="Arial" w:cs="Arial"/>
        </w:rPr>
        <w:t xml:space="preserve"> in der </w:t>
      </w:r>
      <w:proofErr w:type="spellStart"/>
      <w:r>
        <w:rPr>
          <w:rFonts w:ascii="Arial" w:hAnsi="Arial" w:cs="Arial"/>
        </w:rPr>
        <w:t>MinArbV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enthaltenen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Arbeitsbedingungen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einzuhalten</w:t>
      </w:r>
      <w:proofErr w:type="spellEnd"/>
      <w:r>
        <w:rPr>
          <w:rFonts w:ascii="Arial" w:hAnsi="Arial" w:cs="Arial"/>
        </w:rPr>
        <w:t xml:space="preserve">, auf die </w:t>
      </w:r>
      <w:proofErr w:type="spellStart"/>
      <w:r>
        <w:rPr>
          <w:rFonts w:ascii="Arial" w:hAnsi="Arial" w:cs="Arial"/>
        </w:rPr>
        <w:t>sich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Erklärung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Unternehmens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</w:t>
      </w:r>
      <w:proofErr w:type="spellEnd"/>
      <w:r>
        <w:rPr>
          <w:rFonts w:ascii="Arial" w:hAnsi="Arial" w:cs="Arial"/>
        </w:rPr>
        <w:t xml:space="preserve"> § 6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Satz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TVgG</w:t>
      </w:r>
      <w:proofErr w:type="spellEnd"/>
      <w:r>
        <w:rPr>
          <w:rFonts w:ascii="Arial" w:hAnsi="Arial" w:cs="Arial"/>
        </w:rPr>
        <w:t xml:space="preserve"> M-V </w:t>
      </w:r>
      <w:proofErr w:type="spellStart"/>
      <w:r>
        <w:rPr>
          <w:rFonts w:ascii="Arial" w:hAnsi="Arial" w:cs="Arial"/>
        </w:rPr>
        <w:t>bezieht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d.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zeitlich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auseinanderliegenden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Leistungsabschnitten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werden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Abschnitte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zwecks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Ermittlung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addiert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Lässt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vorab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genaue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bestimmen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genügt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begründete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Schätzung</w:t>
      </w:r>
      <w:proofErr w:type="spellEnd"/>
      <w:r>
        <w:rPr>
          <w:rFonts w:ascii="Arial" w:hAnsi="Arial" w:cs="Arial"/>
        </w:rPr>
        <w:t xml:space="preserve">; die </w:t>
      </w:r>
      <w:proofErr w:type="spellStart"/>
      <w:r>
        <w:rPr>
          <w:rFonts w:ascii="Arial" w:hAnsi="Arial" w:cs="Arial"/>
        </w:rPr>
        <w:t>Schätzung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dokumentieren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e. </w:t>
      </w:r>
      <w:proofErr w:type="spellStart"/>
      <w:r>
        <w:rPr>
          <w:rFonts w:ascii="Arial" w:hAnsi="Arial" w:cs="Arial"/>
        </w:rPr>
        <w:t>Maßgeblicher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Zeitpunkt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für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Schätzung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Auftragsdauer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der Tag, an </w:t>
      </w:r>
      <w:proofErr w:type="spellStart"/>
      <w:r>
        <w:rPr>
          <w:rFonts w:ascii="Arial" w:hAnsi="Arial" w:cs="Arial"/>
        </w:rPr>
        <w:t>dem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Auftragsbekanntmachung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abgesendet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oder</w:t>
      </w:r>
      <w:proofErr w:type="spellEnd"/>
      <w:r>
        <w:rPr>
          <w:rFonts w:ascii="Arial" w:hAnsi="Arial" w:cs="Arial"/>
        </w:rPr>
        <w:t xml:space="preserve"> das </w:t>
      </w:r>
      <w:proofErr w:type="spellStart"/>
      <w:r>
        <w:rPr>
          <w:rFonts w:ascii="Arial" w:hAnsi="Arial" w:cs="Arial"/>
        </w:rPr>
        <w:t>Vergabeverfahren</w:t>
      </w:r>
      <w:proofErr w:type="spellEnd"/>
      <w:r>
        <w:rPr>
          <w:rFonts w:ascii="Arial" w:hAnsi="Arial" w:cs="Arial"/>
        </w:rPr>
        <w:t xml:space="preserve"> auf </w:t>
      </w:r>
      <w:proofErr w:type="spellStart"/>
      <w:r>
        <w:rPr>
          <w:rFonts w:ascii="Arial" w:hAnsi="Arial" w:cs="Arial"/>
        </w:rPr>
        <w:t>andere</w:t>
      </w:r>
      <w:proofErr w:type="spellEnd"/>
      <w:r>
        <w:rPr>
          <w:rFonts w:ascii="Arial" w:hAnsi="Arial" w:cs="Arial"/>
        </w:rPr>
        <w:t xml:space="preserve"> Weise </w:t>
      </w:r>
      <w:proofErr w:type="spellStart"/>
      <w:r>
        <w:rPr>
          <w:rFonts w:ascii="Arial" w:hAnsi="Arial" w:cs="Arial"/>
        </w:rPr>
        <w:t>eingeleitet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wird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f. Die </w:t>
      </w:r>
      <w:proofErr w:type="spellStart"/>
      <w:r>
        <w:rPr>
          <w:rFonts w:ascii="Arial" w:hAnsi="Arial" w:cs="Arial"/>
        </w:rPr>
        <w:t>Arbeitnehmenden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werden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entsprechend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ihrer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tatsächlich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ausgeübten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Tätigkeit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eingruppiert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dauernder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Ausübung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verschiedener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Tätigkeiten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erfolgt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Eingruppierung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entsprechend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überwiegenden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Tätigkeit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Lässt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überwiegende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Tätigkeit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nicht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feststellen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höhere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Tarifgruppe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maßgebend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g. </w:t>
      </w:r>
      <w:proofErr w:type="spellStart"/>
      <w:r>
        <w:rPr>
          <w:rFonts w:ascii="Arial" w:hAnsi="Arial" w:cs="Arial"/>
        </w:rPr>
        <w:t>Treffen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mehrere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Zuschläge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für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gleiche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zusammen</w:t>
      </w:r>
      <w:proofErr w:type="spellEnd"/>
      <w:r>
        <w:rPr>
          <w:rFonts w:ascii="Arial" w:hAnsi="Arial" w:cs="Arial"/>
        </w:rPr>
        <w:t xml:space="preserve">, so </w:t>
      </w:r>
      <w:proofErr w:type="spellStart"/>
      <w:r>
        <w:rPr>
          <w:rFonts w:ascii="Arial" w:hAnsi="Arial" w:cs="Arial"/>
        </w:rPr>
        <w:t>wird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nur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jeweils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höhere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Zuschlag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bezahlt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h. </w:t>
      </w:r>
      <w:proofErr w:type="spellStart"/>
      <w:r>
        <w:rPr>
          <w:rFonts w:ascii="Arial" w:hAnsi="Arial" w:cs="Arial"/>
        </w:rPr>
        <w:t>Anteiliger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Anspruch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entsteht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jeweils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für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vollen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Tätigkeitsmonat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Arbeitnehmenden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Ausführung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Auftrags</w:t>
      </w:r>
      <w:proofErr w:type="spellEnd"/>
      <w:r>
        <w:rPr>
          <w:rFonts w:ascii="Arial" w:hAnsi="Arial" w:cs="Arial"/>
        </w:rPr>
        <w:t xml:space="preserve">. Der </w:t>
      </w:r>
      <w:proofErr w:type="spellStart"/>
      <w:r>
        <w:rPr>
          <w:rFonts w:ascii="Arial" w:hAnsi="Arial" w:cs="Arial"/>
        </w:rPr>
        <w:t>Urlaubsanspruch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beträgt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für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vollen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Kalendermonat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Ausführung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Auftrags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Zwölftel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Teilzeitbeschäftigten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Arbeitnehmenden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Arbeitsentgelt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geldwerte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Leistung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mindestens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dem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Umfang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gewähren</w:t>
      </w:r>
      <w:proofErr w:type="spellEnd"/>
      <w:r>
        <w:rPr>
          <w:rFonts w:ascii="Arial" w:hAnsi="Arial" w:cs="Arial"/>
        </w:rPr>
        <w:t xml:space="preserve">, der </w:t>
      </w:r>
      <w:proofErr w:type="spellStart"/>
      <w:r>
        <w:rPr>
          <w:rFonts w:ascii="Arial" w:hAnsi="Arial" w:cs="Arial"/>
        </w:rPr>
        <w:t>dem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Anteil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Arbeitszeit</w:t>
      </w:r>
      <w:proofErr w:type="spellEnd"/>
      <w:r>
        <w:rPr>
          <w:rFonts w:ascii="Arial" w:hAnsi="Arial" w:cs="Arial"/>
        </w:rPr>
        <w:t xml:space="preserve"> an der </w:t>
      </w:r>
      <w:proofErr w:type="spellStart"/>
      <w:r>
        <w:rPr>
          <w:rFonts w:ascii="Arial" w:hAnsi="Arial" w:cs="Arial"/>
        </w:rPr>
        <w:t>Arbeitszeit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vergleichbar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vollzeitbeschäftigter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Arbeitnehmender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entspricht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j. </w:t>
      </w:r>
      <w:proofErr w:type="spellStart"/>
      <w:r>
        <w:rPr>
          <w:rFonts w:ascii="Arial" w:hAnsi="Arial" w:cs="Arial"/>
        </w:rPr>
        <w:t>Soweit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Sonderzahlung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gewährt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wird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sie</w:t>
      </w:r>
      <w:proofErr w:type="spellEnd"/>
      <w:r>
        <w:rPr>
          <w:rFonts w:ascii="Arial" w:hAnsi="Arial" w:cs="Arial"/>
        </w:rPr>
        <w:t xml:space="preserve"> am 1. </w:t>
      </w:r>
      <w:proofErr w:type="spellStart"/>
      <w:r>
        <w:rPr>
          <w:rFonts w:ascii="Arial" w:hAnsi="Arial" w:cs="Arial"/>
        </w:rPr>
        <w:t>Dezember</w:t>
      </w:r>
      <w:proofErr w:type="spellEnd"/>
      <w:r>
        <w:rPr>
          <w:rFonts w:ascii="Arial" w:hAnsi="Arial" w:cs="Arial"/>
        </w:rPr>
        <w:t xml:space="preserve"> des </w:t>
      </w:r>
      <w:proofErr w:type="spellStart"/>
      <w:r>
        <w:rPr>
          <w:rFonts w:ascii="Arial" w:hAnsi="Arial" w:cs="Arial"/>
        </w:rPr>
        <w:t>Jahres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fällig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proofErr w:type="spellStart"/>
      <w:r>
        <w:rPr>
          <w:rFonts w:ascii="Arial" w:hAnsi="Arial" w:cs="Arial"/>
          <w:b/>
        </w:rPr>
        <w:t>Kontrollen</w:t>
      </w:r>
      <w:proofErr w:type="spellEnd"/>
      <w:r>
        <w:rPr>
          <w:rFonts w:ascii="Arial" w:hAnsi="Arial" w:cs="Arial"/>
          <w:b/>
        </w:rPr>
        <w:t xml:space="preserve"> (§ 15 </w:t>
      </w:r>
      <w:proofErr w:type="spellStart"/>
      <w:r>
        <w:rPr>
          <w:rFonts w:ascii="Arial" w:hAnsi="Arial" w:cs="Arial"/>
          <w:b/>
        </w:rPr>
        <w:t>TVgG</w:t>
      </w:r>
      <w:proofErr w:type="spellEnd"/>
      <w:r>
        <w:rPr>
          <w:rFonts w:ascii="Arial" w:hAnsi="Arial" w:cs="Arial"/>
          <w:b/>
        </w:rPr>
        <w:t xml:space="preserve"> M-V)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a. Der </w:t>
      </w:r>
      <w:proofErr w:type="spellStart"/>
      <w:r>
        <w:rPr>
          <w:rFonts w:ascii="Arial" w:hAnsi="Arial" w:cs="Arial"/>
        </w:rPr>
        <w:t>öffentliche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Auftraggeber</w:t>
      </w:r>
      <w:proofErr w:type="spellEnd"/>
      <w:r>
        <w:rPr>
          <w:rFonts w:ascii="Arial" w:hAnsi="Arial" w:cs="Arial"/>
        </w:rPr>
        <w:t xml:space="preserve"> hat </w:t>
      </w:r>
      <w:proofErr w:type="spellStart"/>
      <w:r>
        <w:rPr>
          <w:rFonts w:ascii="Arial" w:hAnsi="Arial" w:cs="Arial"/>
        </w:rPr>
        <w:t>nach</w:t>
      </w:r>
      <w:proofErr w:type="spellEnd"/>
      <w:r>
        <w:rPr>
          <w:rFonts w:ascii="Arial" w:hAnsi="Arial" w:cs="Arial"/>
        </w:rPr>
        <w:t xml:space="preserve"> § 15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1 und 2 </w:t>
      </w:r>
      <w:proofErr w:type="spellStart"/>
      <w:r>
        <w:rPr>
          <w:rFonts w:ascii="Arial" w:hAnsi="Arial" w:cs="Arial"/>
        </w:rPr>
        <w:t>TVgG</w:t>
      </w:r>
      <w:proofErr w:type="spellEnd"/>
      <w:r>
        <w:rPr>
          <w:rFonts w:ascii="Arial" w:hAnsi="Arial" w:cs="Arial"/>
        </w:rPr>
        <w:t xml:space="preserve"> M-V die </w:t>
      </w:r>
      <w:proofErr w:type="spellStart"/>
      <w:r>
        <w:rPr>
          <w:rFonts w:ascii="Arial" w:hAnsi="Arial" w:cs="Arial"/>
        </w:rPr>
        <w:t>Befugnis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beauftragten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Einhaltung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bestehender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Pflichten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Gewährung</w:t>
      </w:r>
      <w:proofErr w:type="spellEnd"/>
      <w:r>
        <w:rPr>
          <w:rFonts w:ascii="Arial" w:hAnsi="Arial" w:cs="Arial"/>
        </w:rPr>
        <w:t xml:space="preserve"> von </w:t>
      </w:r>
      <w:proofErr w:type="spellStart"/>
      <w:r>
        <w:rPr>
          <w:rFonts w:ascii="Arial" w:hAnsi="Arial" w:cs="Arial"/>
        </w:rPr>
        <w:t>Mindestarbeitsbedingungen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überprüfen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Hierzu</w:t>
      </w:r>
      <w:proofErr w:type="spellEnd"/>
      <w:r>
        <w:rPr>
          <w:rFonts w:ascii="Arial" w:hAnsi="Arial" w:cs="Arial"/>
        </w:rPr>
        <w:t xml:space="preserve"> hat das </w:t>
      </w:r>
      <w:proofErr w:type="spellStart"/>
      <w:r>
        <w:rPr>
          <w:rFonts w:ascii="Arial" w:hAnsi="Arial" w:cs="Arial"/>
        </w:rPr>
        <w:t>beauftragte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vollständige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prüffähige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Unterlagen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bereitzuhalten</w:t>
      </w:r>
      <w:proofErr w:type="spellEnd"/>
      <w:r>
        <w:rPr>
          <w:rFonts w:ascii="Arial" w:hAnsi="Arial" w:cs="Arial"/>
        </w:rPr>
        <w:t xml:space="preserve"> und auf </w:t>
      </w:r>
      <w:proofErr w:type="spellStart"/>
      <w:r>
        <w:rPr>
          <w:rFonts w:ascii="Arial" w:hAnsi="Arial" w:cs="Arial"/>
        </w:rPr>
        <w:t>Verlangen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prüfenden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Stelle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vorzulegen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elektronisch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übermitteln</w:t>
      </w:r>
      <w:proofErr w:type="spellEnd"/>
      <w:r>
        <w:rPr>
          <w:rFonts w:ascii="Arial" w:hAnsi="Arial" w:cs="Arial"/>
        </w:rPr>
        <w:t xml:space="preserve">; auf </w:t>
      </w:r>
      <w:proofErr w:type="spellStart"/>
      <w:r>
        <w:rPr>
          <w:rFonts w:ascii="Arial" w:hAnsi="Arial" w:cs="Arial"/>
        </w:rPr>
        <w:t>Befragen</w:t>
      </w:r>
      <w:proofErr w:type="spellEnd"/>
      <w:r>
        <w:rPr>
          <w:rFonts w:ascii="Arial" w:hAnsi="Arial" w:cs="Arial"/>
        </w:rPr>
        <w:t xml:space="preserve"> hat </w:t>
      </w:r>
      <w:proofErr w:type="spellStart"/>
      <w:r>
        <w:rPr>
          <w:rFonts w:ascii="Arial" w:hAnsi="Arial" w:cs="Arial"/>
        </w:rPr>
        <w:t>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Unterlagen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Auskünfte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erteilen</w:t>
      </w:r>
      <w:proofErr w:type="spellEnd"/>
      <w:r>
        <w:rPr>
          <w:rFonts w:ascii="Arial" w:hAnsi="Arial" w:cs="Arial"/>
        </w:rPr>
        <w:t xml:space="preserve">. Dies </w:t>
      </w:r>
      <w:proofErr w:type="spellStart"/>
      <w:r>
        <w:rPr>
          <w:rFonts w:ascii="Arial" w:hAnsi="Arial" w:cs="Arial"/>
        </w:rPr>
        <w:t>umfasst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insbesondere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Entgelt</w:t>
      </w:r>
      <w:proofErr w:type="spellEnd"/>
      <w:r>
        <w:rPr>
          <w:rFonts w:ascii="Arial" w:hAnsi="Arial" w:cs="Arial"/>
        </w:rPr>
        <w:t xml:space="preserve">- und </w:t>
      </w:r>
      <w:proofErr w:type="spellStart"/>
      <w:r>
        <w:rPr>
          <w:rFonts w:ascii="Arial" w:hAnsi="Arial" w:cs="Arial"/>
        </w:rPr>
        <w:t>Meldeunterlagen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Aufzeichnungen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andere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Geschäftsunterlagen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aus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denen</w:t>
      </w:r>
      <w:proofErr w:type="spellEnd"/>
      <w:r>
        <w:rPr>
          <w:rFonts w:ascii="Arial" w:hAnsi="Arial" w:cs="Arial"/>
        </w:rPr>
        <w:t xml:space="preserve"> Art, </w:t>
      </w:r>
      <w:proofErr w:type="spellStart"/>
      <w:r>
        <w:rPr>
          <w:rFonts w:ascii="Arial" w:hAnsi="Arial" w:cs="Arial"/>
        </w:rPr>
        <w:t>Umfang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Dauer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tatsächliche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Entlohnung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sowie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Arbeitsbedingungen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Arbeitnehmenden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hervorgehen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abgeleitet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werden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können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b. Das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 hat </w:t>
      </w:r>
      <w:proofErr w:type="spellStart"/>
      <w:r>
        <w:rPr>
          <w:rFonts w:ascii="Arial" w:hAnsi="Arial" w:cs="Arial"/>
        </w:rPr>
        <w:t>personenbezogene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Beschäftigtendaten</w:t>
      </w:r>
      <w:proofErr w:type="spellEnd"/>
      <w:r>
        <w:rPr>
          <w:rFonts w:ascii="Arial" w:hAnsi="Arial" w:cs="Arial"/>
        </w:rPr>
        <w:t xml:space="preserve"> in den </w:t>
      </w:r>
      <w:proofErr w:type="spellStart"/>
      <w:r>
        <w:rPr>
          <w:rFonts w:ascii="Arial" w:hAnsi="Arial" w:cs="Arial"/>
        </w:rPr>
        <w:t>Unterlagen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anonymisieren</w:t>
      </w:r>
      <w:proofErr w:type="spellEnd"/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es</w:t>
      </w:r>
      <w:proofErr w:type="spellEnd"/>
      <w:r>
        <w:rPr>
          <w:rFonts w:ascii="Arial" w:hAnsi="Arial" w:cs="Arial"/>
        </w:rPr>
        <w:t xml:space="preserve"> hat die </w:t>
      </w:r>
      <w:proofErr w:type="spellStart"/>
      <w:r>
        <w:rPr>
          <w:rFonts w:ascii="Arial" w:hAnsi="Arial" w:cs="Arial"/>
        </w:rPr>
        <w:t>Anonymisierung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aufzuheben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soweit</w:t>
      </w:r>
      <w:proofErr w:type="spellEnd"/>
      <w:r>
        <w:rPr>
          <w:rFonts w:ascii="Arial" w:hAnsi="Arial" w:cs="Arial"/>
        </w:rPr>
        <w:t xml:space="preserve"> die </w:t>
      </w:r>
      <w:proofErr w:type="spellStart"/>
      <w:r>
        <w:rPr>
          <w:rFonts w:ascii="Arial" w:hAnsi="Arial" w:cs="Arial"/>
        </w:rPr>
        <w:t>prüfende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Stelle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konkrete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Anhaltspunkte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für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Verstoß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darlegt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c. Die </w:t>
      </w:r>
      <w:proofErr w:type="spellStart"/>
      <w:r>
        <w:rPr>
          <w:rFonts w:ascii="Arial" w:hAnsi="Arial" w:cs="Arial"/>
        </w:rPr>
        <w:t>Arbeitnehmenden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von </w:t>
      </w:r>
      <w:proofErr w:type="spellStart"/>
      <w:r>
        <w:rPr>
          <w:rFonts w:ascii="Arial" w:hAnsi="Arial" w:cs="Arial"/>
        </w:rPr>
        <w:t>ihren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Arbeitgebenden</w:t>
      </w:r>
      <w:proofErr w:type="spellEnd"/>
      <w:r>
        <w:rPr>
          <w:rFonts w:ascii="Arial" w:hAnsi="Arial" w:cs="Arial"/>
        </w:rPr>
        <w:t xml:space="preserve"> auf die </w:t>
      </w:r>
      <w:proofErr w:type="spellStart"/>
      <w:r>
        <w:rPr>
          <w:rFonts w:ascii="Arial" w:hAnsi="Arial" w:cs="Arial"/>
        </w:rPr>
        <w:t>Möglichkeit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dieser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Kontrollen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hinzuweisen</w:t>
      </w:r>
      <w:proofErr w:type="spellEnd"/>
      <w:r>
        <w:rPr>
          <w:rFonts w:ascii="Arial" w:hAnsi="Arial" w:cs="Arial"/>
        </w:rPr>
        <w:t xml:space="preserve">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d. Das </w:t>
      </w:r>
      <w:proofErr w:type="spellStart"/>
      <w:r>
        <w:rPr>
          <w:rFonts w:ascii="Arial" w:hAnsi="Arial" w:cs="Arial"/>
        </w:rPr>
        <w:t>beauftragte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Textform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verpflichten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Nachunternehmen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bzw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Verleihern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eigene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Befugnisse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Pflichten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Kontrolle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vereinbaren</w:t>
      </w:r>
      <w:proofErr w:type="spellEnd"/>
      <w:r>
        <w:rPr>
          <w:rFonts w:ascii="Arial" w:hAnsi="Arial" w:cs="Arial"/>
        </w:rPr>
        <w:t xml:space="preserve">. Das gilt auf </w:t>
      </w:r>
      <w:proofErr w:type="spellStart"/>
      <w:r>
        <w:rPr>
          <w:rFonts w:ascii="Arial" w:hAnsi="Arial" w:cs="Arial"/>
        </w:rPr>
        <w:t>allen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weiteren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Stufen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Vertragshierarchie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entsprechend</w:t>
      </w:r>
      <w:proofErr w:type="spellEnd"/>
      <w:r>
        <w:rPr>
          <w:rFonts w:ascii="Arial" w:hAnsi="Arial" w:cs="Arial"/>
        </w:rPr>
        <w:t xml:space="preserve"> (§ 15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TVgG</w:t>
      </w:r>
      <w:proofErr w:type="spellEnd"/>
      <w:r>
        <w:rPr>
          <w:rFonts w:ascii="Arial" w:hAnsi="Arial" w:cs="Arial"/>
        </w:rPr>
        <w:t xml:space="preserve"> M-V).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proofErr w:type="spellStart"/>
      <w:r>
        <w:rPr>
          <w:rFonts w:ascii="Arial" w:hAnsi="Arial" w:cs="Arial"/>
          <w:b/>
        </w:rPr>
        <w:t>Sanktionen</w:t>
      </w:r>
      <w:proofErr w:type="spellEnd"/>
      <w:r>
        <w:rPr>
          <w:rFonts w:ascii="Arial" w:hAnsi="Arial" w:cs="Arial"/>
          <w:b/>
        </w:rPr>
        <w:t xml:space="preserve"> (§ 16 </w:t>
      </w:r>
      <w:proofErr w:type="spellStart"/>
      <w:r>
        <w:rPr>
          <w:rFonts w:ascii="Arial" w:hAnsi="Arial" w:cs="Arial"/>
          <w:b/>
        </w:rPr>
        <w:t>TVgG</w:t>
      </w:r>
      <w:proofErr w:type="spellEnd"/>
      <w:r>
        <w:rPr>
          <w:rFonts w:ascii="Arial" w:hAnsi="Arial" w:cs="Arial"/>
          <w:b/>
        </w:rPr>
        <w:t xml:space="preserve"> M-V)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proofErr w:type="spellStart"/>
      <w:r>
        <w:rPr>
          <w:rFonts w:ascii="Arial" w:hAnsi="Arial" w:cs="Arial"/>
        </w:rPr>
        <w:t>Sanktionen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Verstößen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Pflichten</w:t>
      </w:r>
      <w:proofErr w:type="spellEnd"/>
      <w:r>
        <w:rPr>
          <w:rFonts w:ascii="Arial" w:hAnsi="Arial" w:cs="Arial"/>
        </w:rPr>
        <w:t xml:space="preserve">, die </w:t>
      </w:r>
      <w:proofErr w:type="spellStart"/>
      <w:r>
        <w:rPr>
          <w:rFonts w:ascii="Arial" w:hAnsi="Arial" w:cs="Arial"/>
        </w:rPr>
        <w:t>nach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Maßgabe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abgegebenen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Erklärung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Mindestarbeitsbedingungen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bestehen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Gegenstand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gesondert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abzugebenden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Erklärung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vgl</w:t>
      </w:r>
      <w:proofErr w:type="spellEnd"/>
      <w:r>
        <w:rPr>
          <w:rFonts w:ascii="Arial" w:hAnsi="Arial" w:cs="Arial"/>
        </w:rPr>
        <w:t xml:space="preserve">. § 16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1 und 2 TVgG M-V).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b. Das </w:t>
      </w:r>
      <w:proofErr w:type="spellStart"/>
      <w:r>
        <w:rPr>
          <w:rFonts w:ascii="Arial" w:hAnsi="Arial" w:cs="Arial"/>
        </w:rPr>
        <w:t>beauftragte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 hat </w:t>
      </w:r>
      <w:proofErr w:type="spellStart"/>
      <w:r>
        <w:rPr>
          <w:rFonts w:ascii="Arial" w:hAnsi="Arial" w:cs="Arial"/>
        </w:rPr>
        <w:t>seinerseits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Vereinbarungen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Nachunternehmen</w:t>
      </w:r>
      <w:proofErr w:type="spellEnd"/>
      <w:r>
        <w:rPr>
          <w:rFonts w:ascii="Arial" w:hAnsi="Arial" w:cs="Arial"/>
        </w:rPr>
        <w:t xml:space="preserve"> und </w:t>
      </w:r>
      <w:proofErr w:type="spellStart"/>
      <w:r>
        <w:rPr>
          <w:rFonts w:ascii="Arial" w:hAnsi="Arial" w:cs="Arial"/>
        </w:rPr>
        <w:t>gleichgestellten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schließen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Entsprechendes</w:t>
      </w:r>
      <w:proofErr w:type="spellEnd"/>
      <w:r>
        <w:rPr>
          <w:rFonts w:ascii="Arial" w:hAnsi="Arial" w:cs="Arial"/>
        </w:rPr>
        <w:t xml:space="preserve"> gilt auf </w:t>
      </w:r>
      <w:proofErr w:type="spellStart"/>
      <w:r>
        <w:rPr>
          <w:rFonts w:ascii="Arial" w:hAnsi="Arial" w:cs="Arial"/>
        </w:rPr>
        <w:t>allen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weiteren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Stufen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Vertragshierarchie</w:t>
      </w:r>
      <w:proofErr w:type="spellEnd"/>
      <w:r>
        <w:rPr>
          <w:rFonts w:ascii="Arial" w:hAnsi="Arial" w:cs="Arial"/>
        </w:rPr>
        <w:t xml:space="preserve"> (§ 16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TVgG</w:t>
      </w:r>
      <w:proofErr w:type="spellEnd"/>
      <w:r>
        <w:rPr>
          <w:rFonts w:ascii="Arial" w:hAnsi="Arial" w:cs="Arial"/>
        </w:rPr>
        <w:t xml:space="preserve"> M-V). 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c. </w:t>
      </w:r>
      <w:proofErr w:type="spellStart"/>
      <w:r>
        <w:rPr>
          <w:rFonts w:ascii="Arial" w:hAnsi="Arial" w:cs="Arial"/>
        </w:rPr>
        <w:t>Unternehmen</w:t>
      </w:r>
      <w:proofErr w:type="spellEnd"/>
      <w:r>
        <w:rPr>
          <w:rFonts w:ascii="Arial" w:hAnsi="Arial" w:cs="Arial"/>
        </w:rPr>
        <w:t xml:space="preserve">, die </w:t>
      </w:r>
      <w:proofErr w:type="spellStart"/>
      <w:r>
        <w:rPr>
          <w:rFonts w:ascii="Arial" w:hAnsi="Arial" w:cs="Arial"/>
        </w:rPr>
        <w:t>zur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Einhaltung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Pflichten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Maßgabe</w:t>
      </w:r>
      <w:proofErr w:type="spellEnd"/>
      <w:r>
        <w:rPr>
          <w:rFonts w:ascii="Arial" w:hAnsi="Arial" w:cs="Arial"/>
        </w:rPr>
        <w:t xml:space="preserve"> der </w:t>
      </w:r>
      <w:proofErr w:type="spellStart"/>
      <w:r>
        <w:rPr>
          <w:rFonts w:ascii="Arial" w:hAnsi="Arial" w:cs="Arial"/>
        </w:rPr>
        <w:t>Erklärung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Mindestarbeitsbedingungen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verpflichtet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sind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haben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öffentlichen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Auftraggeber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festgestellte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Verstöße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diese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Pflichten</w:t>
      </w:r>
      <w:proofErr w:type="spellEnd"/>
      <w:r>
        <w:rPr>
          <w:rFonts w:ascii="Arial" w:hAnsi="Arial" w:cs="Arial"/>
        </w:rPr>
        <w:t xml:space="preserve"> und den </w:t>
      </w:r>
      <w:proofErr w:type="spellStart"/>
      <w:r>
        <w:rPr>
          <w:rFonts w:ascii="Arial" w:hAnsi="Arial" w:cs="Arial"/>
        </w:rPr>
        <w:t>begründenden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Sachverhalt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mitzuteilen</w:t>
      </w:r>
      <w:proofErr w:type="spellEnd"/>
      <w:r>
        <w:rPr>
          <w:rFonts w:ascii="Arial" w:hAnsi="Arial" w:cs="Arial"/>
        </w:rPr>
        <w:t xml:space="preserve"> (§ 16 </w:t>
      </w:r>
      <w:proofErr w:type="spellStart"/>
      <w:r>
        <w:rPr>
          <w:rFonts w:ascii="Arial" w:hAnsi="Arial" w:cs="Arial"/>
        </w:rPr>
        <w:t>Absatz</w:t>
      </w:r>
      <w:proofErr w:type="spellEnd"/>
      <w:r>
        <w:rPr>
          <w:rFonts w:ascii="Arial" w:hAnsi="Arial" w:cs="Arial"/>
        </w:rPr>
        <w:t xml:space="preserve"> 4 </w:t>
      </w:r>
      <w:proofErr w:type="spellStart"/>
      <w:r>
        <w:rPr>
          <w:rFonts w:ascii="Arial" w:hAnsi="Arial" w:cs="Arial"/>
        </w:rPr>
        <w:t>TVgG</w:t>
      </w:r>
      <w:proofErr w:type="spellEnd"/>
      <w:r>
        <w:rPr>
          <w:rFonts w:ascii="Arial" w:hAnsi="Arial" w:cs="Arial"/>
        </w:rPr>
        <w:t xml:space="preserve"> M-V)</w:t>
      </w:r>
    </w:p>
    <w:p>
      <w:pPr>
        <w:widowControl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sectPr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A7BEC5" w16cid:durableId="26BA0787"/>
  <w16cid:commentId w16cid:paraId="39D6639D" w16cid:durableId="26BA0796"/>
  <w16cid:commentId w16cid:paraId="617D01B7" w16cid:durableId="26BC5FD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55"/>
      <w:gridCol w:w="1276"/>
    </w:tblGrid>
    <w:tr>
      <w:trPr>
        <w:cantSplit/>
        <w:trHeight w:hRule="exact" w:val="397"/>
      </w:trPr>
      <w:tc>
        <w:tcPr>
          <w:tcW w:w="7655" w:type="dxa"/>
          <w:vAlign w:val="center"/>
        </w:tcPr>
        <w:p>
          <w:pPr>
            <w:tabs>
              <w:tab w:val="left" w:pos="108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276" w:type="dxa"/>
          <w:vAlign w:val="center"/>
        </w:tcPr>
        <w:p>
          <w:pPr>
            <w:jc w:val="right"/>
            <w:rPr>
              <w:rFonts w:cs="Arial"/>
              <w:sz w:val="16"/>
              <w:szCs w:val="16"/>
            </w:rPr>
          </w:pPr>
        </w:p>
      </w:tc>
    </w:tr>
  </w:tbl>
  <w:p>
    <w:pPr>
      <w:pStyle w:val="Fuzeile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9704D"/>
    <w:multiLevelType w:val="hybridMultilevel"/>
    <w:tmpl w:val="A7B413CA"/>
    <w:lvl w:ilvl="0" w:tplc="71D46D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B465BD"/>
    <w:multiLevelType w:val="hybridMultilevel"/>
    <w:tmpl w:val="927C351A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44A7D74"/>
    <w:multiLevelType w:val="hybridMultilevel"/>
    <w:tmpl w:val="898E8FA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646EA"/>
    <w:multiLevelType w:val="hybridMultilevel"/>
    <w:tmpl w:val="82C42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603BD"/>
    <w:multiLevelType w:val="hybridMultilevel"/>
    <w:tmpl w:val="9320A34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E85290"/>
    <w:multiLevelType w:val="hybridMultilevel"/>
    <w:tmpl w:val="B4E8B992"/>
    <w:lvl w:ilvl="0" w:tplc="290CF7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D5105B"/>
    <w:multiLevelType w:val="hybridMultilevel"/>
    <w:tmpl w:val="898E8FA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83998"/>
    <w:multiLevelType w:val="hybridMultilevel"/>
    <w:tmpl w:val="10E480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00D53"/>
    <w:multiLevelType w:val="hybridMultilevel"/>
    <w:tmpl w:val="7DAA88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11AFA"/>
    <w:multiLevelType w:val="hybridMultilevel"/>
    <w:tmpl w:val="7262A160"/>
    <w:lvl w:ilvl="0" w:tplc="E63C16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17204"/>
    <w:multiLevelType w:val="hybridMultilevel"/>
    <w:tmpl w:val="A69E63F6"/>
    <w:lvl w:ilvl="0" w:tplc="0407000F">
      <w:start w:val="1"/>
      <w:numFmt w:val="decimal"/>
      <w:lvlText w:val="%1."/>
      <w:lvlJc w:val="left"/>
      <w:pPr>
        <w:ind w:left="1425" w:hanging="360"/>
      </w:pPr>
    </w:lvl>
    <w:lvl w:ilvl="1" w:tplc="04070019" w:tentative="1">
      <w:start w:val="1"/>
      <w:numFmt w:val="lowerLetter"/>
      <w:lvlText w:val="%2."/>
      <w:lvlJc w:val="left"/>
      <w:pPr>
        <w:ind w:left="2145" w:hanging="360"/>
      </w:pPr>
    </w:lvl>
    <w:lvl w:ilvl="2" w:tplc="0407001B" w:tentative="1">
      <w:start w:val="1"/>
      <w:numFmt w:val="lowerRoman"/>
      <w:lvlText w:val="%3."/>
      <w:lvlJc w:val="right"/>
      <w:pPr>
        <w:ind w:left="2865" w:hanging="180"/>
      </w:pPr>
    </w:lvl>
    <w:lvl w:ilvl="3" w:tplc="0407000F" w:tentative="1">
      <w:start w:val="1"/>
      <w:numFmt w:val="decimal"/>
      <w:lvlText w:val="%4."/>
      <w:lvlJc w:val="left"/>
      <w:pPr>
        <w:ind w:left="3585" w:hanging="360"/>
      </w:pPr>
    </w:lvl>
    <w:lvl w:ilvl="4" w:tplc="04070019" w:tentative="1">
      <w:start w:val="1"/>
      <w:numFmt w:val="lowerLetter"/>
      <w:lvlText w:val="%5."/>
      <w:lvlJc w:val="left"/>
      <w:pPr>
        <w:ind w:left="4305" w:hanging="360"/>
      </w:pPr>
    </w:lvl>
    <w:lvl w:ilvl="5" w:tplc="0407001B" w:tentative="1">
      <w:start w:val="1"/>
      <w:numFmt w:val="lowerRoman"/>
      <w:lvlText w:val="%6."/>
      <w:lvlJc w:val="right"/>
      <w:pPr>
        <w:ind w:left="5025" w:hanging="180"/>
      </w:pPr>
    </w:lvl>
    <w:lvl w:ilvl="6" w:tplc="0407000F" w:tentative="1">
      <w:start w:val="1"/>
      <w:numFmt w:val="decimal"/>
      <w:lvlText w:val="%7."/>
      <w:lvlJc w:val="left"/>
      <w:pPr>
        <w:ind w:left="5745" w:hanging="360"/>
      </w:pPr>
    </w:lvl>
    <w:lvl w:ilvl="7" w:tplc="04070019" w:tentative="1">
      <w:start w:val="1"/>
      <w:numFmt w:val="lowerLetter"/>
      <w:lvlText w:val="%8."/>
      <w:lvlJc w:val="left"/>
      <w:pPr>
        <w:ind w:left="6465" w:hanging="360"/>
      </w:pPr>
    </w:lvl>
    <w:lvl w:ilvl="8" w:tplc="0407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7D4B009D"/>
    <w:multiLevelType w:val="hybridMultilevel"/>
    <w:tmpl w:val="6D40C89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/>
  <w:defaultTabStop w:val="708"/>
  <w:autoHyphenation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2B7B8B8-5BED-4C3F-B24C-5E37B79C517B}"/>
    <w:docVar w:name="dgnword-eventsink" w:val="1599989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457AD416-BA3D-4C8D-A764-732FA221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pPr>
      <w:widowControl w:val="0"/>
      <w:spacing w:after="0" w:line="240" w:lineRule="auto"/>
    </w:pPr>
    <w:rPr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widowControl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widowControl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lang w:val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val="en-US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pPr>
      <w:spacing w:after="0" w:line="240" w:lineRule="auto"/>
    </w:pPr>
    <w:rPr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StandardWeb">
    <w:name w:val="Normal (Web)"/>
    <w:basedOn w:val="Standard"/>
    <w:uiPriority w:val="99"/>
    <w:unhideWhenUsed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2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08788-4B4D-4A97-AAEE-FA4ACDF7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1293</Words>
  <Characters>8153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zum Personal</vt:lpstr>
    </vt:vector>
  </TitlesOfParts>
  <Company>GMSH</Company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zum Personal</dc:title>
  <dc:creator>Wilfried Busse</dc:creator>
  <cp:lastModifiedBy>TEAMPORTALE-DVZ\stephan.dannenberg</cp:lastModifiedBy>
  <cp:revision>4</cp:revision>
  <cp:lastPrinted>2025-07-03T06:50:00Z</cp:lastPrinted>
  <dcterms:created xsi:type="dcterms:W3CDTF">2025-07-03T06:37:00Z</dcterms:created>
  <dcterms:modified xsi:type="dcterms:W3CDTF">2025-07-18T09:59:00Z</dcterms:modified>
</cp:coreProperties>
</file>